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DB41" w14:textId="59963B59" w:rsidR="0048640D" w:rsidRDefault="00C438B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r>
        <w:rPr>
          <w:rFonts w:ascii="Arial" w:hAnsi="Arial" w:cs="Arial"/>
          <w:b/>
          <w:sz w:val="24"/>
        </w:rPr>
        <w:t xml:space="preserve">3GPP </w:t>
      </w:r>
      <w:r w:rsidRPr="00C438BD">
        <w:rPr>
          <w:rFonts w:ascii="Arial" w:hAnsi="Arial" w:cs="Arial"/>
          <w:b/>
          <w:sz w:val="24"/>
        </w:rPr>
        <w:t xml:space="preserve">TSG </w:t>
      </w:r>
      <w:r w:rsidR="0048640D">
        <w:rPr>
          <w:rFonts w:ascii="Arial" w:hAnsi="Arial" w:cs="Arial"/>
          <w:b/>
          <w:sz w:val="24"/>
        </w:rPr>
        <w:t>SA WG2 Meeting #162</w:t>
      </w:r>
      <w:r w:rsidR="0048640D">
        <w:rPr>
          <w:rFonts w:ascii="Arial" w:hAnsi="Arial" w:cs="Arial"/>
          <w:b/>
          <w:sz w:val="24"/>
        </w:rPr>
        <w:tab/>
        <w:t>S2-240</w:t>
      </w:r>
      <w:r w:rsidR="005754D6" w:rsidRPr="005754D6">
        <w:rPr>
          <w:rFonts w:ascii="Arial" w:hAnsi="Arial" w:cs="Arial"/>
          <w:b/>
          <w:sz w:val="24"/>
        </w:rPr>
        <w:t>4365</w:t>
      </w:r>
    </w:p>
    <w:p w14:paraId="601F940A" w14:textId="77777777" w:rsidR="0048640D" w:rsidRDefault="0048640D" w:rsidP="0048640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bookmarkEnd w:id="0"/>
    <w:p w14:paraId="2E88E8ED" w14:textId="72B85E71" w:rsidR="004A4AE9" w:rsidRPr="00F42AFB" w:rsidRDefault="004A4AE9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30256" w14:textId="22712371" w:rsidR="004A4AE9" w:rsidRDefault="000E3375">
      <w:pPr>
        <w:pStyle w:val="ab"/>
      </w:pPr>
      <w:r>
        <w:t>Title:</w:t>
      </w:r>
      <w:r>
        <w:tab/>
      </w:r>
      <w:r w:rsidR="00F42AFB" w:rsidRPr="00F42AFB">
        <w:rPr>
          <w:color w:val="FF0000"/>
        </w:rPr>
        <w:t>[DRAFT]</w:t>
      </w:r>
      <w:r w:rsidR="00F42AFB">
        <w:rPr>
          <w:color w:val="FF0000"/>
        </w:rPr>
        <w:t xml:space="preserve"> </w:t>
      </w:r>
      <w:r>
        <w:t xml:space="preserve">LS </w:t>
      </w:r>
      <w:r w:rsidR="00F42AFB">
        <w:t xml:space="preserve">Reply </w:t>
      </w:r>
      <w:r>
        <w:t>on provisioning ATSSS rules to the UE in EPC</w:t>
      </w:r>
    </w:p>
    <w:p w14:paraId="6C0D8E88" w14:textId="13026D9F" w:rsidR="004A4AE9" w:rsidRDefault="000E3375">
      <w:pPr>
        <w:pStyle w:val="ab"/>
      </w:pPr>
      <w:r>
        <w:t>Response to:</w:t>
      </w:r>
      <w:r>
        <w:tab/>
      </w:r>
      <w:r w:rsidR="00F42AFB" w:rsidRPr="00F42AFB">
        <w:t>C1-241721</w:t>
      </w:r>
      <w:r w:rsidR="00F42AFB">
        <w:t xml:space="preserve"> /</w:t>
      </w:r>
      <w:r w:rsidR="00F42AFB" w:rsidRPr="00F42AFB">
        <w:t xml:space="preserve"> S2-2403870</w:t>
      </w:r>
    </w:p>
    <w:p w14:paraId="5F21E9D2" w14:textId="77777777" w:rsidR="004A4AE9" w:rsidRDefault="000E3375">
      <w:pPr>
        <w:pStyle w:val="ab"/>
      </w:pPr>
      <w:r>
        <w:t>Release:</w:t>
      </w:r>
      <w:r>
        <w:tab/>
        <w:t>Rel-18</w:t>
      </w:r>
    </w:p>
    <w:p w14:paraId="33140537" w14:textId="77777777" w:rsidR="004A4AE9" w:rsidRDefault="000E3375">
      <w:pPr>
        <w:pStyle w:val="ab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329A6416" w:rsidR="004A4AE9" w:rsidRDefault="000E3375">
      <w:pPr>
        <w:pStyle w:val="Source"/>
      </w:pPr>
      <w:r>
        <w:t>Source:</w:t>
      </w:r>
      <w:r>
        <w:tab/>
      </w:r>
      <w:r w:rsidR="00F42AFB">
        <w:rPr>
          <w:b w:val="0"/>
        </w:rPr>
        <w:t>SA2</w:t>
      </w:r>
    </w:p>
    <w:p w14:paraId="16E0BD5E" w14:textId="5864A562" w:rsidR="004A4AE9" w:rsidRDefault="000E3375">
      <w:pPr>
        <w:pStyle w:val="Source"/>
      </w:pPr>
      <w:r>
        <w:t>To:</w:t>
      </w:r>
      <w:r>
        <w:tab/>
      </w:r>
      <w:r w:rsidR="00F42AFB">
        <w:rPr>
          <w:b w:val="0"/>
        </w:rPr>
        <w:t>CT1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C4BC870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F42AFB">
        <w:rPr>
          <w:bCs/>
        </w:rPr>
        <w:t>Chunhui Zhu</w:t>
      </w:r>
    </w:p>
    <w:p w14:paraId="33CECA2C" w14:textId="3642F831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F42AFB">
        <w:rPr>
          <w:bCs/>
        </w:rPr>
        <w:t>zhu_chunhui</w:t>
      </w:r>
      <w:r>
        <w:rPr>
          <w:bCs/>
        </w:rPr>
        <w:t>@</w:t>
      </w:r>
      <w:r w:rsidR="00F42AFB">
        <w:rPr>
          <w:bCs/>
        </w:rPr>
        <w:t>nec.</w:t>
      </w:r>
      <w:r>
        <w:rPr>
          <w:bCs/>
        </w:rPr>
        <w:t>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AEBA5C4" w14:textId="288C4ABD" w:rsidR="004A4AE9" w:rsidRPr="005B1875" w:rsidRDefault="000E3375" w:rsidP="005B18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color w:val="auto"/>
          </w:rPr>
          <w:t>mailto:3GPPLiaison@etsi.org</w:t>
        </w:r>
      </w:hyperlink>
    </w:p>
    <w:p w14:paraId="4D43343B" w14:textId="24CE4522" w:rsidR="004A4AE9" w:rsidRDefault="000E3375">
      <w:pPr>
        <w:pStyle w:val="ab"/>
      </w:pPr>
      <w:r>
        <w:t>Attachments:</w:t>
      </w:r>
      <w:r>
        <w:tab/>
      </w:r>
      <w:r w:rsidR="00EE4CAE">
        <w:t>-</w:t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1191F6" w14:textId="3188DB32" w:rsidR="0059297B" w:rsidRDefault="00146B0B" w:rsidP="00146B0B">
      <w:pPr>
        <w:spacing w:after="120"/>
        <w:rPr>
          <w:rFonts w:ascii="Arial" w:hAnsi="Arial" w:cs="Arial"/>
          <w:lang w:eastAsia="zh-CN"/>
        </w:rPr>
      </w:pPr>
      <w:r w:rsidRPr="00146B0B">
        <w:rPr>
          <w:rFonts w:ascii="Arial" w:hAnsi="Arial" w:cs="Arial"/>
          <w:lang w:eastAsia="zh-CN"/>
        </w:rPr>
        <w:t xml:space="preserve">SA2 would like to thank </w:t>
      </w:r>
      <w:r w:rsidR="0059297B">
        <w:rPr>
          <w:rFonts w:ascii="Arial" w:hAnsi="Arial" w:cs="Arial"/>
          <w:lang w:eastAsia="zh-CN"/>
        </w:rPr>
        <w:t>CT1</w:t>
      </w:r>
      <w:r w:rsidRPr="00146B0B">
        <w:rPr>
          <w:rFonts w:ascii="Arial" w:hAnsi="Arial" w:cs="Arial"/>
          <w:lang w:eastAsia="zh-CN"/>
        </w:rPr>
        <w:t xml:space="preserve"> for the LS on </w:t>
      </w:r>
      <w:r w:rsidR="0059297B" w:rsidRPr="0059297B">
        <w:rPr>
          <w:rFonts w:ascii="Arial" w:hAnsi="Arial" w:cs="Arial"/>
          <w:lang w:eastAsia="zh-CN"/>
        </w:rPr>
        <w:t>provisioning ATSSS rules to the UE in EPC</w:t>
      </w:r>
      <w:r w:rsidRPr="00146B0B">
        <w:rPr>
          <w:rFonts w:ascii="Arial" w:hAnsi="Arial" w:cs="Arial"/>
          <w:lang w:eastAsia="zh-CN"/>
        </w:rPr>
        <w:t>.</w:t>
      </w:r>
    </w:p>
    <w:p w14:paraId="6A4DE14E" w14:textId="77777777" w:rsidR="00ED3030" w:rsidRPr="00ED3030" w:rsidRDefault="00ED3030" w:rsidP="00146B0B">
      <w:pPr>
        <w:spacing w:after="120"/>
        <w:rPr>
          <w:rFonts w:ascii="Arial" w:hAnsi="Arial" w:cs="Arial"/>
          <w:lang w:eastAsia="zh-CN"/>
        </w:rPr>
      </w:pPr>
    </w:p>
    <w:p w14:paraId="6FB9F020" w14:textId="20E94EB7" w:rsidR="00146B0B" w:rsidRPr="00146B0B" w:rsidRDefault="00146B0B" w:rsidP="00146B0B">
      <w:pPr>
        <w:spacing w:after="120"/>
        <w:rPr>
          <w:rFonts w:ascii="Arial" w:hAnsi="Arial" w:cs="Arial"/>
          <w:lang w:eastAsia="zh-CN"/>
        </w:rPr>
      </w:pPr>
      <w:r w:rsidRPr="00146B0B">
        <w:rPr>
          <w:rFonts w:ascii="Arial" w:hAnsi="Arial" w:cs="Arial"/>
          <w:lang w:eastAsia="zh-CN"/>
        </w:rPr>
        <w:t xml:space="preserve">SA2 has discussed the </w:t>
      </w:r>
      <w:r w:rsidR="0059297B">
        <w:rPr>
          <w:rFonts w:ascii="Arial" w:hAnsi="Arial" w:cs="Arial"/>
          <w:lang w:eastAsia="zh-CN"/>
        </w:rPr>
        <w:t>question</w:t>
      </w:r>
      <w:r w:rsidRPr="00146B0B">
        <w:rPr>
          <w:rFonts w:ascii="Arial" w:hAnsi="Arial" w:cs="Arial"/>
          <w:lang w:eastAsia="zh-CN"/>
        </w:rPr>
        <w:t xml:space="preserve"> raised in the </w:t>
      </w:r>
      <w:r w:rsidR="00F476C2">
        <w:rPr>
          <w:rFonts w:ascii="Arial" w:hAnsi="Arial" w:cs="Arial"/>
          <w:lang w:eastAsia="zh-CN"/>
        </w:rPr>
        <w:t xml:space="preserve">CT1 </w:t>
      </w:r>
      <w:r w:rsidRPr="00146B0B">
        <w:rPr>
          <w:rFonts w:ascii="Arial" w:hAnsi="Arial" w:cs="Arial"/>
          <w:lang w:eastAsia="zh-CN"/>
        </w:rPr>
        <w:t xml:space="preserve">LS and </w:t>
      </w:r>
      <w:r w:rsidR="0059297B">
        <w:rPr>
          <w:rFonts w:ascii="Arial" w:hAnsi="Arial" w:cs="Arial"/>
          <w:lang w:eastAsia="zh-CN"/>
        </w:rPr>
        <w:t>would like to answer as below</w:t>
      </w:r>
      <w:r w:rsidRPr="00146B0B">
        <w:rPr>
          <w:rFonts w:ascii="Arial" w:hAnsi="Arial" w:cs="Arial"/>
          <w:lang w:eastAsia="zh-CN"/>
        </w:rPr>
        <w:t>:</w:t>
      </w:r>
    </w:p>
    <w:p w14:paraId="5EFFBC2A" w14:textId="77777777" w:rsidR="0059297B" w:rsidRDefault="0059297B" w:rsidP="00C606AF">
      <w:pPr>
        <w:spacing w:after="120"/>
        <w:rPr>
          <w:rFonts w:ascii="Arial" w:eastAsiaTheme="minorEastAsia" w:hAnsi="Arial" w:cs="Arial"/>
          <w:color w:val="000000"/>
        </w:rPr>
      </w:pPr>
    </w:p>
    <w:p w14:paraId="78E3A49E" w14:textId="77777777" w:rsidR="005B1875" w:rsidRDefault="0059297B" w:rsidP="00C606AF">
      <w:pPr>
        <w:spacing w:after="120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CT1 Question: </w:t>
      </w:r>
    </w:p>
    <w:p w14:paraId="2CE7FCBD" w14:textId="386E41EB" w:rsidR="00C606AF" w:rsidRDefault="00807BDC" w:rsidP="00C606AF">
      <w:pPr>
        <w:spacing w:after="120"/>
        <w:rPr>
          <w:rFonts w:ascii="Arial" w:eastAsiaTheme="minorEastAsia" w:hAnsi="Arial" w:cs="Arial"/>
          <w:color w:val="000000"/>
        </w:rPr>
      </w:pPr>
      <w:r w:rsidRPr="0059297B">
        <w:rPr>
          <w:rFonts w:ascii="Arial" w:eastAsiaTheme="minorEastAsia" w:hAnsi="Arial" w:cs="Arial"/>
          <w:i/>
          <w:iCs/>
          <w:color w:val="000000"/>
        </w:rPr>
        <w:t>W</w:t>
      </w:r>
      <w:r w:rsidR="00A04644" w:rsidRPr="0059297B">
        <w:rPr>
          <w:rFonts w:ascii="Arial" w:eastAsiaTheme="minorEastAsia" w:hAnsi="Arial" w:cs="Arial"/>
          <w:i/>
          <w:iCs/>
          <w:color w:val="000000"/>
        </w:rPr>
        <w:t>hy</w:t>
      </w:r>
      <w:r w:rsidR="009F400B" w:rsidRPr="0059297B">
        <w:rPr>
          <w:rFonts w:ascii="Arial" w:eastAsiaTheme="minorEastAsia" w:hAnsi="Arial" w:cs="Arial"/>
          <w:i/>
          <w:iCs/>
          <w:color w:val="000000"/>
        </w:rPr>
        <w:t xml:space="preserve"> can</w:t>
      </w:r>
      <w:r w:rsidR="00A04644" w:rsidRPr="0059297B">
        <w:rPr>
          <w:rFonts w:ascii="Arial" w:eastAsiaTheme="minorEastAsia" w:hAnsi="Arial" w:cs="Arial"/>
          <w:i/>
          <w:iCs/>
          <w:color w:val="000000"/>
        </w:rPr>
        <w:t xml:space="preserve"> </w:t>
      </w:r>
      <w:r w:rsidR="000E3375" w:rsidRPr="0059297B">
        <w:rPr>
          <w:rFonts w:ascii="Arial" w:eastAsiaTheme="minorEastAsia" w:hAnsi="Arial" w:cs="Arial"/>
          <w:i/>
          <w:iCs/>
          <w:color w:val="000000"/>
        </w:rPr>
        <w:t xml:space="preserve">ATSSS rules be provided via untrusted non-3GPP access </w:t>
      </w:r>
      <w:r w:rsidR="009F400B" w:rsidRPr="0059297B">
        <w:rPr>
          <w:rFonts w:ascii="Arial" w:eastAsiaTheme="minorEastAsia" w:hAnsi="Arial" w:cs="Arial"/>
          <w:i/>
          <w:iCs/>
          <w:color w:val="000000"/>
        </w:rPr>
        <w:t xml:space="preserve">to </w:t>
      </w:r>
      <w:r w:rsidR="000E3375" w:rsidRPr="0059297B">
        <w:rPr>
          <w:rFonts w:ascii="Arial" w:eastAsiaTheme="minorEastAsia" w:hAnsi="Arial" w:cs="Arial"/>
          <w:i/>
          <w:iCs/>
          <w:color w:val="000000"/>
        </w:rPr>
        <w:t xml:space="preserve">EPC but </w:t>
      </w:r>
      <w:r w:rsidR="00EE4CAE" w:rsidRPr="0059297B">
        <w:rPr>
          <w:rFonts w:ascii="Arial" w:eastAsiaTheme="minorEastAsia" w:hAnsi="Arial" w:cs="Arial"/>
          <w:i/>
          <w:iCs/>
          <w:color w:val="000000"/>
        </w:rPr>
        <w:t>not</w:t>
      </w:r>
      <w:r w:rsidR="000E3375" w:rsidRPr="0059297B">
        <w:rPr>
          <w:rFonts w:ascii="Arial" w:eastAsiaTheme="minorEastAsia" w:hAnsi="Arial" w:cs="Arial"/>
          <w:i/>
          <w:iCs/>
          <w:color w:val="000000"/>
        </w:rPr>
        <w:t xml:space="preserve"> via 3GPP access?</w:t>
      </w:r>
    </w:p>
    <w:p w14:paraId="3D4B416B" w14:textId="77777777" w:rsidR="005B1875" w:rsidRDefault="005B1875" w:rsidP="005B1875">
      <w:pPr>
        <w:spacing w:after="120"/>
        <w:rPr>
          <w:rFonts w:ascii="Arial" w:eastAsiaTheme="minorEastAsia" w:hAnsi="Arial" w:cs="Arial"/>
          <w:color w:val="000000"/>
          <w:lang w:eastAsia="zh-CN"/>
        </w:rPr>
      </w:pPr>
    </w:p>
    <w:p w14:paraId="6B2E6755" w14:textId="77777777" w:rsidR="005B1875" w:rsidRDefault="0059297B" w:rsidP="005B1875">
      <w:pPr>
        <w:spacing w:after="120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 w:hint="eastAsia"/>
          <w:color w:val="000000"/>
          <w:lang w:eastAsia="zh-CN"/>
        </w:rPr>
        <w:t>S</w:t>
      </w:r>
      <w:r>
        <w:rPr>
          <w:rFonts w:ascii="Arial" w:eastAsiaTheme="minorEastAsia" w:hAnsi="Arial" w:cs="Arial"/>
          <w:color w:val="000000"/>
          <w:lang w:eastAsia="zh-CN"/>
        </w:rPr>
        <w:t xml:space="preserve">A2 Answer: </w:t>
      </w:r>
    </w:p>
    <w:p w14:paraId="2DF3016F" w14:textId="181B5E27" w:rsidR="005B1875" w:rsidRDefault="00F476C2" w:rsidP="00C438BD">
      <w:pPr>
        <w:spacing w:after="120"/>
        <w:rPr>
          <w:rFonts w:ascii="Arial" w:hAnsi="Arial" w:cs="Arial"/>
          <w:lang w:eastAsia="zh-CN"/>
        </w:rPr>
      </w:pPr>
      <w:r w:rsidRPr="00F476C2">
        <w:rPr>
          <w:rFonts w:ascii="Arial" w:eastAsiaTheme="minorEastAsia" w:hAnsi="Arial" w:cs="Arial"/>
          <w:color w:val="000000"/>
          <w:lang w:eastAsia="zh-CN"/>
        </w:rPr>
        <w:t xml:space="preserve">According to the requirement and technical </w:t>
      </w:r>
      <w:r>
        <w:rPr>
          <w:rFonts w:ascii="Arial" w:eastAsiaTheme="minorEastAsia" w:hAnsi="Arial" w:cs="Arial"/>
          <w:color w:val="000000"/>
          <w:lang w:eastAsia="zh-CN"/>
        </w:rPr>
        <w:t>discussion</w:t>
      </w:r>
      <w:r w:rsidRPr="00F476C2">
        <w:rPr>
          <w:rFonts w:ascii="Arial" w:eastAsiaTheme="minorEastAsia" w:hAnsi="Arial" w:cs="Arial"/>
          <w:color w:val="000000"/>
          <w:lang w:eastAsia="zh-CN"/>
        </w:rPr>
        <w:t>, SA2 (Stage2) define</w:t>
      </w:r>
      <w:r w:rsidR="005B1875">
        <w:rPr>
          <w:rFonts w:ascii="Arial" w:eastAsiaTheme="minorEastAsia" w:hAnsi="Arial" w:cs="Arial"/>
          <w:color w:val="000000"/>
          <w:lang w:eastAsia="zh-CN"/>
        </w:rPr>
        <w:t>d</w:t>
      </w:r>
      <w:r w:rsidRPr="00F476C2">
        <w:rPr>
          <w:rFonts w:ascii="Arial" w:eastAsiaTheme="minorEastAsia" w:hAnsi="Arial" w:cs="Arial"/>
          <w:color w:val="000000"/>
          <w:lang w:eastAsia="zh-CN"/>
        </w:rPr>
        <w:t xml:space="preserve"> different objectives and scope</w:t>
      </w:r>
      <w:r w:rsidR="009D68AB">
        <w:rPr>
          <w:rFonts w:ascii="Arial" w:eastAsiaTheme="minorEastAsia" w:hAnsi="Arial" w:cs="Arial"/>
          <w:color w:val="000000"/>
          <w:lang w:eastAsia="zh-CN"/>
        </w:rPr>
        <w:t>s</w:t>
      </w:r>
      <w:r w:rsidRPr="00F476C2">
        <w:rPr>
          <w:rFonts w:ascii="Arial" w:eastAsiaTheme="minorEastAsia" w:hAnsi="Arial" w:cs="Arial"/>
          <w:color w:val="000000"/>
          <w:lang w:eastAsia="zh-CN"/>
        </w:rPr>
        <w:t xml:space="preserve"> in Rel-17 ATSSS_Ph2 and Rel-18 ATSSS_Ph3</w:t>
      </w:r>
      <w:r>
        <w:rPr>
          <w:rFonts w:ascii="Arial" w:eastAsiaTheme="minorEastAsia" w:hAnsi="Arial" w:cs="Arial"/>
          <w:color w:val="000000"/>
          <w:lang w:eastAsia="zh-CN"/>
        </w:rPr>
        <w:t xml:space="preserve">. </w:t>
      </w:r>
      <w:r w:rsidRPr="00F476C2">
        <w:rPr>
          <w:rFonts w:ascii="Arial" w:eastAsiaTheme="minorEastAsia" w:hAnsi="Arial" w:cs="Arial"/>
          <w:color w:val="000000"/>
          <w:lang w:eastAsia="zh-CN"/>
        </w:rPr>
        <w:t>From Stage2’s perspective, at least up to now,</w:t>
      </w:r>
      <w:r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Pr="00F476C2">
        <w:rPr>
          <w:rFonts w:ascii="Arial" w:eastAsiaTheme="minorEastAsia" w:hAnsi="Arial" w:cs="Arial"/>
          <w:color w:val="000000"/>
          <w:lang w:eastAsia="zh-CN"/>
        </w:rPr>
        <w:t>there are no controversial issues on provisioning ATSSS rules to the UE in EPC between Rel-17 ATSSS_Ph2 and Rel-18 ATSSS_Ph3.</w:t>
      </w:r>
      <w:r w:rsidR="005B1875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5B1875" w:rsidRPr="005B1875">
        <w:rPr>
          <w:rFonts w:ascii="Arial" w:eastAsiaTheme="minorEastAsia" w:hAnsi="Arial" w:cs="Arial"/>
          <w:color w:val="000000"/>
          <w:lang w:val="en-US"/>
        </w:rPr>
        <w:t>SA2 has no problems that ATSSS rules may be provided via untrusted non-3GPP access to EPC but not via 3GPP access to EPC as TS 23.502(v18.5.0).</w:t>
      </w:r>
    </w:p>
    <w:p w14:paraId="3EE0093B" w14:textId="77777777" w:rsidR="00C438BD" w:rsidRPr="00A464E9" w:rsidRDefault="00C438BD">
      <w:pPr>
        <w:pStyle w:val="aa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065ED388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46B0B">
        <w:rPr>
          <w:rFonts w:ascii="Arial" w:hAnsi="Arial" w:cs="Arial"/>
          <w:b/>
        </w:rPr>
        <w:t>CT</w:t>
      </w:r>
      <w:r>
        <w:rPr>
          <w:rFonts w:ascii="Arial" w:hAnsi="Arial" w:cs="Arial"/>
          <w:b/>
        </w:rPr>
        <w:t xml:space="preserve"> WG</w:t>
      </w:r>
      <w:r w:rsidR="00146B0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23C302D0" w14:textId="6EE47F8F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46B0B">
        <w:rPr>
          <w:rFonts w:ascii="Arial" w:hAnsi="Arial" w:cs="Arial"/>
        </w:rPr>
        <w:t>SA2</w:t>
      </w:r>
      <w:r w:rsidR="005D744B">
        <w:rPr>
          <w:rFonts w:ascii="Arial" w:hAnsi="Arial" w:cs="Arial"/>
        </w:rPr>
        <w:t xml:space="preserve"> kindly asks </w:t>
      </w:r>
      <w:r w:rsidR="00146B0B">
        <w:rPr>
          <w:rFonts w:ascii="Arial" w:hAnsi="Arial" w:cs="Arial"/>
        </w:rPr>
        <w:t>CT1</w:t>
      </w:r>
      <w:r w:rsidR="005D744B">
        <w:rPr>
          <w:rFonts w:ascii="Arial" w:hAnsi="Arial" w:cs="Arial"/>
        </w:rPr>
        <w:t xml:space="preserve"> to</w:t>
      </w:r>
      <w:r w:rsidR="00146B0B">
        <w:rPr>
          <w:rFonts w:ascii="Arial" w:hAnsi="Arial" w:cs="Arial"/>
        </w:rPr>
        <w:t xml:space="preserve"> </w:t>
      </w:r>
      <w:r w:rsidR="00146B0B" w:rsidRPr="00146B0B">
        <w:rPr>
          <w:rFonts w:ascii="Arial" w:hAnsi="Arial" w:cs="Arial"/>
        </w:rPr>
        <w:t>take the above information into account and provide any feedback as necessary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12061DD9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146B0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53EC252" w14:textId="7DF6A3BE" w:rsidR="00146B0B" w:rsidRPr="00146B0B" w:rsidRDefault="00146B0B" w:rsidP="00146B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SA2#163</w:t>
      </w:r>
      <w:bookmarkStart w:id="1" w:name="OLE_LINK53"/>
      <w:bookmarkStart w:id="2" w:name="OLE_LINK54"/>
      <w:r>
        <w:rPr>
          <w:rFonts w:ascii="Arial" w:hAnsi="Arial" w:cs="Arial"/>
          <w:bCs/>
        </w:rPr>
        <w:tab/>
      </w:r>
      <w:r w:rsidRPr="00146B0B">
        <w:rPr>
          <w:rFonts w:ascii="Arial" w:hAnsi="Arial" w:cs="Arial"/>
          <w:bCs/>
        </w:rPr>
        <w:t xml:space="preserve">27 </w:t>
      </w:r>
      <w:r>
        <w:rPr>
          <w:rFonts w:ascii="Arial" w:hAnsi="Arial" w:cs="Arial"/>
          <w:bCs/>
        </w:rPr>
        <w:t>-</w:t>
      </w:r>
      <w:r w:rsidRPr="00146B0B">
        <w:rPr>
          <w:rFonts w:ascii="Arial" w:hAnsi="Arial" w:cs="Arial"/>
          <w:bCs/>
        </w:rPr>
        <w:t xml:space="preserve"> 31 May 2024</w:t>
      </w:r>
      <w:r>
        <w:rPr>
          <w:rFonts w:ascii="Arial" w:hAnsi="Arial" w:cs="Arial"/>
          <w:bCs/>
        </w:rPr>
        <w:tab/>
      </w:r>
      <w:r w:rsidRPr="00146B0B">
        <w:rPr>
          <w:rFonts w:ascii="Arial" w:hAnsi="Arial" w:cs="Arial"/>
          <w:bCs/>
        </w:rPr>
        <w:t>Jeju, South Korea</w:t>
      </w:r>
      <w:bookmarkEnd w:id="1"/>
      <w:bookmarkEnd w:id="2"/>
    </w:p>
    <w:p w14:paraId="776062CD" w14:textId="291BF33A" w:rsidR="004A4AE9" w:rsidRDefault="00146B0B" w:rsidP="005B18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46B0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19</w:t>
      </w:r>
      <w:r w:rsidR="000E3375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23</w:t>
      </w:r>
      <w:r w:rsidR="000E337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0E3375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Pr="00146B0B">
        <w:rPr>
          <w:rFonts w:ascii="Arial" w:hAnsi="Arial" w:cs="Arial"/>
          <w:bCs/>
        </w:rPr>
        <w:t>Maastricht</w:t>
      </w:r>
      <w:r w:rsidR="000E337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NL</w:t>
      </w: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86C0A" w14:textId="77777777" w:rsidR="00BD4273" w:rsidRDefault="00BD4273" w:rsidP="00BA761C">
      <w:r>
        <w:separator/>
      </w:r>
    </w:p>
  </w:endnote>
  <w:endnote w:type="continuationSeparator" w:id="0">
    <w:p w14:paraId="693FD46D" w14:textId="77777777" w:rsidR="00BD4273" w:rsidRDefault="00BD4273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F129B" w14:textId="77777777" w:rsidR="00BD4273" w:rsidRDefault="00BD4273" w:rsidP="00BA761C">
      <w:r>
        <w:separator/>
      </w:r>
    </w:p>
  </w:footnote>
  <w:footnote w:type="continuationSeparator" w:id="0">
    <w:p w14:paraId="502E7171" w14:textId="77777777" w:rsidR="00BD4273" w:rsidRDefault="00BD4273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0259"/>
    <w:multiLevelType w:val="hybridMultilevel"/>
    <w:tmpl w:val="5AAA97BA"/>
    <w:lvl w:ilvl="0" w:tplc="47502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2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EE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CF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6E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04E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C1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CA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D8A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2631"/>
    <w:rsid w:val="000E3375"/>
    <w:rsid w:val="000E6B22"/>
    <w:rsid w:val="000F4E43"/>
    <w:rsid w:val="00105899"/>
    <w:rsid w:val="001121A3"/>
    <w:rsid w:val="001210A6"/>
    <w:rsid w:val="00146B0B"/>
    <w:rsid w:val="00150C32"/>
    <w:rsid w:val="001608BF"/>
    <w:rsid w:val="00160E89"/>
    <w:rsid w:val="00165C82"/>
    <w:rsid w:val="001702AB"/>
    <w:rsid w:val="00171F00"/>
    <w:rsid w:val="001734EB"/>
    <w:rsid w:val="00180E52"/>
    <w:rsid w:val="001848F5"/>
    <w:rsid w:val="00185311"/>
    <w:rsid w:val="001A4AF7"/>
    <w:rsid w:val="001C0005"/>
    <w:rsid w:val="001D54C1"/>
    <w:rsid w:val="001E12B5"/>
    <w:rsid w:val="001E60FD"/>
    <w:rsid w:val="001F6498"/>
    <w:rsid w:val="001F7A8B"/>
    <w:rsid w:val="002049E3"/>
    <w:rsid w:val="00210BA5"/>
    <w:rsid w:val="0021183E"/>
    <w:rsid w:val="00241727"/>
    <w:rsid w:val="00241D29"/>
    <w:rsid w:val="00247B89"/>
    <w:rsid w:val="00252A39"/>
    <w:rsid w:val="00275108"/>
    <w:rsid w:val="00275FF1"/>
    <w:rsid w:val="00293223"/>
    <w:rsid w:val="00295A7B"/>
    <w:rsid w:val="002B578E"/>
    <w:rsid w:val="002B732A"/>
    <w:rsid w:val="002E5688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B7403"/>
    <w:rsid w:val="003C2FE7"/>
    <w:rsid w:val="003D620D"/>
    <w:rsid w:val="00401229"/>
    <w:rsid w:val="00420281"/>
    <w:rsid w:val="004234FF"/>
    <w:rsid w:val="00445241"/>
    <w:rsid w:val="004567C2"/>
    <w:rsid w:val="004634F1"/>
    <w:rsid w:val="00463675"/>
    <w:rsid w:val="004643F7"/>
    <w:rsid w:val="0048640D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E00FF"/>
    <w:rsid w:val="00507006"/>
    <w:rsid w:val="00517913"/>
    <w:rsid w:val="005346FB"/>
    <w:rsid w:val="005616D7"/>
    <w:rsid w:val="005754D6"/>
    <w:rsid w:val="00581681"/>
    <w:rsid w:val="00582BA8"/>
    <w:rsid w:val="00584B08"/>
    <w:rsid w:val="0059297B"/>
    <w:rsid w:val="005A14EA"/>
    <w:rsid w:val="005B13F0"/>
    <w:rsid w:val="005B1875"/>
    <w:rsid w:val="005D032F"/>
    <w:rsid w:val="005D744B"/>
    <w:rsid w:val="005E5C97"/>
    <w:rsid w:val="005F2420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E7C"/>
    <w:rsid w:val="00936D2A"/>
    <w:rsid w:val="00952FCD"/>
    <w:rsid w:val="00962AFC"/>
    <w:rsid w:val="009B2144"/>
    <w:rsid w:val="009D2D6A"/>
    <w:rsid w:val="009D68AB"/>
    <w:rsid w:val="009E2375"/>
    <w:rsid w:val="009F400B"/>
    <w:rsid w:val="009F6E85"/>
    <w:rsid w:val="00A02B2A"/>
    <w:rsid w:val="00A04644"/>
    <w:rsid w:val="00A464E9"/>
    <w:rsid w:val="00A47EAE"/>
    <w:rsid w:val="00A52DB2"/>
    <w:rsid w:val="00A73231"/>
    <w:rsid w:val="00A7348D"/>
    <w:rsid w:val="00A977B8"/>
    <w:rsid w:val="00AA21DA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273"/>
    <w:rsid w:val="00BD4EB1"/>
    <w:rsid w:val="00BE17C3"/>
    <w:rsid w:val="00BF5A78"/>
    <w:rsid w:val="00BF7EE2"/>
    <w:rsid w:val="00C165D1"/>
    <w:rsid w:val="00C25054"/>
    <w:rsid w:val="00C37707"/>
    <w:rsid w:val="00C438BD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D3030"/>
    <w:rsid w:val="00EE02D9"/>
    <w:rsid w:val="00EE2337"/>
    <w:rsid w:val="00EE27A4"/>
    <w:rsid w:val="00EE4CAE"/>
    <w:rsid w:val="00F0649B"/>
    <w:rsid w:val="00F12248"/>
    <w:rsid w:val="00F16C83"/>
    <w:rsid w:val="00F20CD7"/>
    <w:rsid w:val="00F21CF6"/>
    <w:rsid w:val="00F23616"/>
    <w:rsid w:val="00F42AFB"/>
    <w:rsid w:val="00F475AC"/>
    <w:rsid w:val="00F476C2"/>
    <w:rsid w:val="00F47E2E"/>
    <w:rsid w:val="00F51995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7FA99C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5B1875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4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61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224</Words>
  <Characters>1281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Chunhui Zhu</cp:lastModifiedBy>
  <cp:revision>10</cp:revision>
  <cp:lastPrinted>2002-04-23T07:10:00Z</cp:lastPrinted>
  <dcterms:created xsi:type="dcterms:W3CDTF">2024-04-01T14:48:00Z</dcterms:created>
  <dcterms:modified xsi:type="dcterms:W3CDTF">2024-04-04T09:55:00Z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